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3"/>
        <w:gridCol w:w="3496"/>
        <w:gridCol w:w="1568"/>
        <w:gridCol w:w="1269"/>
      </w:tblGrid>
      <w:tr>
        <w:trPr>
          <w:trHeight w:val="258" w:hRule="atLeast"/>
        </w:trPr>
        <w:tc>
          <w:tcPr>
            <w:tcW w:w="2663" w:type="dxa"/>
            <w:vMerge w:val="restart"/>
          </w:tcPr>
          <w:p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1224" cy="1267968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224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496" w:type="dxa"/>
            <w:vMerge w:val="restart"/>
          </w:tcPr>
          <w:p>
            <w:pPr>
              <w:pStyle w:val="TableParagraph"/>
              <w:spacing w:line="252" w:lineRule="exact"/>
              <w:ind w:left="383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T.C</w:t>
            </w:r>
          </w:p>
          <w:p>
            <w:pPr>
              <w:pStyle w:val="TableParagraph"/>
              <w:spacing w:line="247" w:lineRule="auto" w:before="6"/>
              <w:ind w:left="386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MUĞLA SITKI KOÇMAN ÜNİVERSİTESİ</w:t>
            </w:r>
          </w:p>
          <w:p>
            <w:pPr>
              <w:pStyle w:val="TableParagraph"/>
              <w:spacing w:line="247" w:lineRule="auto"/>
              <w:ind w:left="387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Datça Kazım Yılmaz Meslek Yüksekokulu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left="385" w:right="3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Birim Görev Tanımları</w:t>
            </w:r>
          </w:p>
        </w:tc>
        <w:tc>
          <w:tcPr>
            <w:tcW w:w="1568" w:type="dxa"/>
          </w:tcPr>
          <w:p>
            <w:pPr>
              <w:pStyle w:val="TableParagraph"/>
              <w:spacing w:line="238" w:lineRule="exact"/>
              <w:ind w:left="101"/>
              <w:rPr>
                <w:sz w:val="22"/>
              </w:rPr>
            </w:pPr>
            <w:r>
              <w:rPr>
                <w:sz w:val="22"/>
              </w:rPr>
              <w:t>Doküman No</w:t>
            </w:r>
          </w:p>
        </w:tc>
        <w:tc>
          <w:tcPr>
            <w:tcW w:w="1269" w:type="dxa"/>
          </w:tcPr>
          <w:p>
            <w:pPr>
              <w:pStyle w:val="TableParagraph"/>
              <w:spacing w:line="238" w:lineRule="exact"/>
              <w:ind w:left="101"/>
              <w:rPr>
                <w:sz w:val="22"/>
              </w:rPr>
            </w:pPr>
            <w:r>
              <w:rPr>
                <w:sz w:val="22"/>
              </w:rPr>
              <w:t>1/3</w:t>
            </w:r>
          </w:p>
        </w:tc>
      </w:tr>
      <w:tr>
        <w:trPr>
          <w:trHeight w:val="258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39" w:lineRule="exact"/>
              <w:ind w:left="101"/>
              <w:rPr>
                <w:sz w:val="22"/>
              </w:rPr>
            </w:pPr>
            <w:r>
              <w:rPr>
                <w:sz w:val="22"/>
              </w:rPr>
              <w:t>Sayfa Sayısı</w:t>
            </w:r>
          </w:p>
        </w:tc>
        <w:tc>
          <w:tcPr>
            <w:tcW w:w="1269" w:type="dxa"/>
          </w:tcPr>
          <w:p>
            <w:pPr>
              <w:pStyle w:val="TableParagraph"/>
              <w:spacing w:line="239" w:lineRule="exact"/>
              <w:ind w:left="101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518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51" w:lineRule="exact"/>
              <w:ind w:left="101"/>
              <w:rPr>
                <w:sz w:val="22"/>
              </w:rPr>
            </w:pPr>
            <w:r>
              <w:rPr>
                <w:sz w:val="22"/>
              </w:rPr>
              <w:t>İlk Yayın</w:t>
            </w:r>
          </w:p>
          <w:p>
            <w:pPr>
              <w:pStyle w:val="TableParagraph"/>
              <w:spacing w:line="241" w:lineRule="exact" w:before="6"/>
              <w:ind w:left="101"/>
              <w:rPr>
                <w:sz w:val="22"/>
              </w:rPr>
            </w:pPr>
            <w:r>
              <w:rPr>
                <w:sz w:val="22"/>
              </w:rPr>
              <w:t>Tarihi</w:t>
            </w:r>
          </w:p>
        </w:tc>
        <w:tc>
          <w:tcPr>
            <w:tcW w:w="1269" w:type="dxa"/>
          </w:tcPr>
          <w:p>
            <w:pPr>
              <w:pStyle w:val="TableParagraph"/>
              <w:spacing w:before="128"/>
              <w:ind w:left="121"/>
              <w:rPr>
                <w:sz w:val="22"/>
              </w:rPr>
            </w:pPr>
            <w:r>
              <w:rPr>
                <w:sz w:val="22"/>
              </w:rPr>
              <w:t>05.08.2019</w:t>
            </w:r>
          </w:p>
        </w:tc>
      </w:tr>
      <w:tr>
        <w:trPr>
          <w:trHeight w:val="519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52" w:lineRule="exact"/>
              <w:ind w:left="101"/>
              <w:rPr>
                <w:sz w:val="22"/>
              </w:rPr>
            </w:pPr>
            <w:r>
              <w:rPr>
                <w:sz w:val="22"/>
              </w:rPr>
              <w:t>Revizyon</w:t>
            </w:r>
          </w:p>
          <w:p>
            <w:pPr>
              <w:pStyle w:val="TableParagraph"/>
              <w:spacing w:line="240" w:lineRule="exact" w:before="7"/>
              <w:ind w:left="101"/>
              <w:rPr>
                <w:sz w:val="22"/>
              </w:rPr>
            </w:pPr>
            <w:r>
              <w:rPr>
                <w:sz w:val="22"/>
              </w:rPr>
              <w:t>Tarihi</w:t>
            </w:r>
          </w:p>
        </w:tc>
        <w:tc>
          <w:tcPr>
            <w:tcW w:w="12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before="74"/>
              <w:ind w:left="101"/>
              <w:rPr>
                <w:sz w:val="22"/>
              </w:rPr>
            </w:pPr>
            <w:r>
              <w:rPr>
                <w:sz w:val="22"/>
              </w:rPr>
              <w:t>Revizyon No</w:t>
            </w:r>
          </w:p>
        </w:tc>
        <w:tc>
          <w:tcPr>
            <w:tcW w:w="12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2663" w:type="dxa"/>
          </w:tcPr>
          <w:p>
            <w:pPr>
              <w:pStyle w:val="TableParagraph"/>
              <w:spacing w:line="239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Kurumu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spacing w:line="239" w:lineRule="exact"/>
              <w:ind w:left="100"/>
              <w:rPr>
                <w:sz w:val="22"/>
              </w:rPr>
            </w:pPr>
            <w:r>
              <w:rPr>
                <w:sz w:val="22"/>
              </w:rPr>
              <w:t>Muğla Sıtkı Koçman Üniversitesi</w:t>
            </w:r>
          </w:p>
        </w:tc>
      </w:tr>
      <w:tr>
        <w:trPr>
          <w:trHeight w:val="258" w:hRule="atLeast"/>
        </w:trPr>
        <w:tc>
          <w:tcPr>
            <w:tcW w:w="2663" w:type="dxa"/>
          </w:tcPr>
          <w:p>
            <w:pPr>
              <w:pStyle w:val="TableParagraph"/>
              <w:spacing w:line="239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Birimi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spacing w:line="239" w:lineRule="exact"/>
              <w:ind w:left="100"/>
              <w:rPr>
                <w:sz w:val="22"/>
              </w:rPr>
            </w:pPr>
            <w:r>
              <w:rPr>
                <w:sz w:val="22"/>
              </w:rPr>
              <w:t>Datça Kazım Yılmaz Meslek Yüksekokulu</w:t>
            </w:r>
          </w:p>
        </w:tc>
      </w:tr>
      <w:tr>
        <w:trPr>
          <w:trHeight w:val="259" w:hRule="atLeast"/>
        </w:trPr>
        <w:tc>
          <w:tcPr>
            <w:tcW w:w="2663" w:type="dxa"/>
          </w:tcPr>
          <w:p>
            <w:pPr>
              <w:pStyle w:val="TableParagraph"/>
              <w:spacing w:line="239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Görevi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spacing w:line="239" w:lineRule="exact"/>
              <w:ind w:left="100"/>
              <w:rPr>
                <w:sz w:val="22"/>
              </w:rPr>
            </w:pPr>
            <w:r>
              <w:rPr>
                <w:sz w:val="22"/>
              </w:rPr>
              <w:t>Bölüm Başkanı</w:t>
            </w:r>
          </w:p>
        </w:tc>
      </w:tr>
      <w:tr>
        <w:trPr>
          <w:trHeight w:val="258" w:hRule="atLeast"/>
        </w:trPr>
        <w:tc>
          <w:tcPr>
            <w:tcW w:w="2663" w:type="dxa"/>
          </w:tcPr>
          <w:p>
            <w:pPr>
              <w:pStyle w:val="TableParagraph"/>
              <w:spacing w:line="239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Üst Yönetici/Yöneticileri</w:t>
            </w:r>
          </w:p>
        </w:tc>
        <w:tc>
          <w:tcPr>
            <w:tcW w:w="6333" w:type="dxa"/>
            <w:gridSpan w:val="3"/>
          </w:tcPr>
          <w:p>
            <w:pPr>
              <w:pStyle w:val="TableParagraph"/>
              <w:spacing w:line="239" w:lineRule="exact"/>
              <w:ind w:left="100"/>
              <w:rPr>
                <w:sz w:val="22"/>
              </w:rPr>
            </w:pPr>
            <w:r>
              <w:rPr>
                <w:sz w:val="22"/>
              </w:rPr>
              <w:t>Müdür</w:t>
            </w:r>
          </w:p>
        </w:tc>
      </w:tr>
      <w:tr>
        <w:trPr>
          <w:trHeight w:val="11408" w:hRule="atLeast"/>
        </w:trPr>
        <w:tc>
          <w:tcPr>
            <w:tcW w:w="8996" w:type="dxa"/>
            <w:gridSpan w:val="4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7" w:val="left" w:leader="none"/>
                <w:tab w:pos="478" w:val="left" w:leader="none"/>
              </w:tabs>
              <w:spacing w:line="253" w:lineRule="exact" w:before="0" w:after="0"/>
              <w:ind w:left="477" w:right="0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GÖREVİN KISA</w:t>
            </w:r>
            <w:r>
              <w:rPr>
                <w:b/>
                <w:spacing w:val="0"/>
                <w:sz w:val="22"/>
              </w:rPr>
              <w:t> </w:t>
            </w:r>
            <w:r>
              <w:rPr>
                <w:b/>
                <w:sz w:val="22"/>
              </w:rPr>
              <w:t>TANIMI</w:t>
            </w:r>
          </w:p>
          <w:p>
            <w:pPr>
              <w:pStyle w:val="TableParagraph"/>
              <w:spacing w:line="247" w:lineRule="auto" w:before="5"/>
              <w:ind w:left="388" w:right="153" w:firstLine="266"/>
              <w:jc w:val="both"/>
              <w:rPr>
                <w:sz w:val="22"/>
              </w:rPr>
            </w:pPr>
            <w:r>
              <w:rPr>
                <w:sz w:val="22"/>
              </w:rPr>
              <w:t>Muğla Sıtkı Koçman Üniversitesi üst yönetimi tarafından belirlenen amaç ve ilkelere uygun olarak; Meslek Yüksekokulunun vizyonu, misyonu doğrultusunda eğitim ve öğretimi gerçekleştirmek için gerekli tüm faaliyetlerinin etkinlik ve verimlilik ilkelerine uygun olarak yürütülmesi amacıyla idari ve akademik işleri bölüm içerisinde yapar.</w:t>
            </w:r>
          </w:p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7" w:val="left" w:leader="none"/>
                <w:tab w:pos="478" w:val="left" w:leader="none"/>
              </w:tabs>
              <w:spacing w:line="240" w:lineRule="auto" w:before="0" w:after="0"/>
              <w:ind w:left="477" w:right="0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GÖREVİ VE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SORUMLULUKLARI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0" w:lineRule="auto" w:before="6" w:after="0"/>
              <w:ind w:left="521" w:right="0" w:firstLine="21"/>
              <w:jc w:val="left"/>
              <w:rPr>
                <w:sz w:val="22"/>
              </w:rPr>
            </w:pPr>
            <w:r>
              <w:rPr>
                <w:sz w:val="22"/>
              </w:rPr>
              <w:t>Bölüm kurullarına başkanlık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eder.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0" w:lineRule="auto" w:before="6" w:after="0"/>
              <w:ind w:left="521" w:right="0" w:firstLine="21"/>
              <w:jc w:val="left"/>
              <w:rPr>
                <w:sz w:val="22"/>
              </w:rPr>
            </w:pPr>
            <w:r>
              <w:rPr>
                <w:sz w:val="22"/>
              </w:rPr>
              <w:t>Bölüm ihtiyaçlarını Müdürlük Makamından yazılı olarak talep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eder.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4" w:lineRule="auto" w:before="8" w:after="0"/>
              <w:ind w:left="521" w:right="346" w:firstLine="21"/>
              <w:jc w:val="left"/>
              <w:rPr>
                <w:sz w:val="22"/>
              </w:rPr>
            </w:pPr>
            <w:r>
              <w:rPr>
                <w:sz w:val="22"/>
              </w:rPr>
              <w:t>Müdürlük ile Bölüm arasındaki her türlü yazışmanın sağlıklı bir şekilde yapılmasını 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1" w:val="left" w:leader="none"/>
              </w:tabs>
              <w:spacing w:line="240" w:lineRule="auto" w:before="2" w:after="0"/>
              <w:ind w:left="1050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Bölüme bağlı programlar arasında eşgüdümü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4" w:lineRule="auto" w:before="8" w:after="0"/>
              <w:ind w:left="521" w:right="1024" w:firstLine="21"/>
              <w:jc w:val="left"/>
              <w:rPr>
                <w:sz w:val="22"/>
              </w:rPr>
            </w:pPr>
            <w:r>
              <w:rPr>
                <w:sz w:val="22"/>
              </w:rPr>
              <w:t>Bölümün ders dağılımlarının öğretim elemanları arasında dengeli bir şekilde yapılmasını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0" w:lineRule="auto" w:before="3" w:after="0"/>
              <w:ind w:left="1049" w:right="0" w:hanging="507"/>
              <w:jc w:val="left"/>
              <w:rPr>
                <w:sz w:val="22"/>
              </w:rPr>
            </w:pPr>
            <w:r>
              <w:rPr>
                <w:sz w:val="22"/>
              </w:rPr>
              <w:t>Bölümde eğitim-öğretimin düzenli bir şekilde yürütülmesini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0" w:lineRule="auto" w:before="6" w:after="0"/>
              <w:ind w:left="1049" w:right="0" w:hanging="507"/>
              <w:jc w:val="left"/>
              <w:rPr>
                <w:sz w:val="22"/>
              </w:rPr>
            </w:pPr>
            <w:r>
              <w:rPr>
                <w:sz w:val="22"/>
              </w:rPr>
              <w:t>Ek ders ve sınav ücret çizelgelerinin düzenli bir şekilde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hazırlanmasını 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1" w:val="left" w:leader="none"/>
              </w:tabs>
              <w:spacing w:line="240" w:lineRule="auto" w:before="7" w:after="0"/>
              <w:ind w:left="1050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Bölümün eğitim-öğretimle ilgili sorunlarını tespit eder, Müdürlüğe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iletir.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4" w:lineRule="auto" w:before="6" w:after="0"/>
              <w:ind w:left="521" w:right="1113" w:firstLine="21"/>
              <w:jc w:val="left"/>
              <w:rPr>
                <w:sz w:val="22"/>
              </w:rPr>
            </w:pPr>
            <w:r>
              <w:rPr>
                <w:sz w:val="22"/>
              </w:rPr>
              <w:t>Bölümün değerlendirme ve kalite geliştirme çalışmalarını yürütür, raporları Müdürlüğe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sunar.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1" w:val="left" w:leader="none"/>
              </w:tabs>
              <w:spacing w:line="240" w:lineRule="auto" w:before="2" w:after="0"/>
              <w:ind w:left="1050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Bölüme bağlı programların akredite edilme çalışmalarını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yürütür.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7" w:lineRule="auto" w:before="8" w:after="0"/>
              <w:ind w:left="521" w:right="115" w:firstLine="21"/>
              <w:jc w:val="left"/>
              <w:rPr>
                <w:sz w:val="22"/>
              </w:rPr>
            </w:pPr>
            <w:r>
              <w:rPr>
                <w:sz w:val="22"/>
              </w:rPr>
              <w:t>Eğitim-Öğretimin ve bilimsel araştırmaların verimli ve etkili bir şekilde gerçekleşmesi amacına yönelik olarak Bölümdeki öğretim elemanları arasında bir iletişim ortamının oluşmasına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çalışır.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50" w:lineRule="exact" w:before="0" w:after="0"/>
              <w:ind w:left="1049" w:right="0" w:hanging="507"/>
              <w:jc w:val="left"/>
              <w:rPr>
                <w:sz w:val="22"/>
              </w:rPr>
            </w:pPr>
            <w:r>
              <w:rPr>
                <w:sz w:val="22"/>
              </w:rPr>
              <w:t>Her dönem başında ders kayıtlarının düzenli bir şekilde yapılmasını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0" w:lineRule="auto" w:before="6" w:after="0"/>
              <w:ind w:left="1049" w:right="0" w:hanging="507"/>
              <w:jc w:val="left"/>
              <w:rPr>
                <w:sz w:val="22"/>
              </w:rPr>
            </w:pPr>
            <w:r>
              <w:rPr>
                <w:sz w:val="22"/>
              </w:rPr>
              <w:t>Bölüm öğrencilerinin eğitim-öğretim sorunları ile yakından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ilgilenir.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4" w:lineRule="auto" w:before="7" w:after="0"/>
              <w:ind w:left="521" w:right="1075" w:firstLine="21"/>
              <w:jc w:val="left"/>
              <w:rPr>
                <w:sz w:val="22"/>
              </w:rPr>
            </w:pPr>
            <w:r>
              <w:rPr>
                <w:sz w:val="22"/>
              </w:rPr>
              <w:t>Bölümdeki öğrenci-öğretim elemanı ilişkilerinin, eğitim-öğretimin amaçları doğrultusunda, düzenli ve sağlıklı bir şekilde yürütülmesini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49" w:val="left" w:leader="none"/>
              </w:tabs>
              <w:spacing w:line="240" w:lineRule="auto" w:before="4" w:after="0"/>
              <w:ind w:left="1048" w:right="0" w:hanging="506"/>
              <w:jc w:val="left"/>
              <w:rPr>
                <w:sz w:val="22"/>
              </w:rPr>
            </w:pPr>
            <w:r>
              <w:rPr>
                <w:sz w:val="22"/>
              </w:rPr>
              <w:t>Ders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kayıtlarının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düzenli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şekilde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yapılması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danışmanlarla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toplantılar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yapar.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1" w:val="left" w:leader="none"/>
              </w:tabs>
              <w:spacing w:line="244" w:lineRule="auto" w:before="6" w:after="0"/>
              <w:ind w:left="521" w:right="723" w:firstLine="21"/>
              <w:jc w:val="left"/>
              <w:rPr>
                <w:sz w:val="22"/>
              </w:rPr>
            </w:pPr>
            <w:r>
              <w:rPr>
                <w:sz w:val="22"/>
              </w:rPr>
              <w:t>Önlisans ve lisans eğitim-öğretim yönetmeliği ile yönergelerin gerektiği şekilde uygulanmasını 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0" w:lineRule="auto" w:before="3" w:after="0"/>
              <w:ind w:left="1049" w:right="0" w:hanging="507"/>
              <w:jc w:val="left"/>
              <w:rPr>
                <w:sz w:val="22"/>
              </w:rPr>
            </w:pPr>
            <w:r>
              <w:rPr>
                <w:sz w:val="22"/>
              </w:rPr>
              <w:t>Öğretim elemanlarının derslerini düzenli olarak yapmalarını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0" w:val="left" w:leader="none"/>
              </w:tabs>
              <w:spacing w:line="240" w:lineRule="auto" w:before="7" w:after="0"/>
              <w:ind w:left="1049" w:right="0" w:hanging="507"/>
              <w:jc w:val="left"/>
              <w:rPr>
                <w:sz w:val="22"/>
              </w:rPr>
            </w:pPr>
            <w:r>
              <w:rPr>
                <w:sz w:val="22"/>
              </w:rPr>
              <w:t>Bölüm değişim programlarının planlanmasını ve yürütülmesini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sağlar.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51" w:val="left" w:leader="none"/>
              </w:tabs>
              <w:spacing w:line="240" w:lineRule="auto" w:before="6" w:after="0"/>
              <w:ind w:left="1050" w:right="0" w:hanging="508"/>
              <w:jc w:val="left"/>
              <w:rPr>
                <w:sz w:val="22"/>
              </w:rPr>
            </w:pPr>
            <w:r>
              <w:rPr>
                <w:sz w:val="22"/>
              </w:rPr>
              <w:t>Meslek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Yüksekokulu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Müdürünün,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görev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alanı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ilgili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vereceği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diğer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işleri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yapar.</w:t>
            </w: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7" w:val="left" w:leader="none"/>
                <w:tab w:pos="478" w:val="left" w:leader="none"/>
              </w:tabs>
              <w:spacing w:line="240" w:lineRule="auto" w:before="0" w:after="0"/>
              <w:ind w:left="477" w:right="0" w:hanging="3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YETKİLER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17" w:val="left" w:leader="none"/>
              </w:tabs>
              <w:spacing w:line="240" w:lineRule="auto" w:before="7" w:after="0"/>
              <w:ind w:left="521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Yukarıda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belirtilen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görev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sorumlulukları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gerçekleştirme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yetkisine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sahip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olmak.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16" w:val="left" w:leader="none"/>
              </w:tabs>
              <w:spacing w:line="240" w:lineRule="auto" w:before="6" w:after="0"/>
              <w:ind w:left="915" w:right="0" w:hanging="394"/>
              <w:jc w:val="left"/>
              <w:rPr>
                <w:sz w:val="22"/>
              </w:rPr>
            </w:pPr>
            <w:r>
              <w:rPr>
                <w:sz w:val="22"/>
              </w:rPr>
              <w:t>Faaliyetlerin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gerçekleştirilmesi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için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gerekli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araç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gereci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kullanabilmek.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17" w:val="left" w:leader="none"/>
              </w:tabs>
              <w:spacing w:line="240" w:lineRule="auto" w:before="7" w:after="0"/>
              <w:ind w:left="916" w:right="0" w:hanging="395"/>
              <w:jc w:val="left"/>
              <w:rPr>
                <w:sz w:val="22"/>
              </w:rPr>
            </w:pPr>
            <w:r>
              <w:rPr>
                <w:sz w:val="22"/>
              </w:rPr>
              <w:t>İmza yetkisini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kullanmak.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917" w:val="left" w:leader="none"/>
              </w:tabs>
              <w:spacing w:line="244" w:lineRule="auto" w:before="7" w:after="0"/>
              <w:ind w:left="521" w:right="311" w:firstLine="0"/>
              <w:jc w:val="left"/>
              <w:rPr>
                <w:sz w:val="22"/>
              </w:rPr>
            </w:pPr>
            <w:r>
              <w:rPr>
                <w:sz w:val="22"/>
              </w:rPr>
              <w:t>Emrindeki personele iş verme, yönlendirme, yaptıkları işleri kontrol etme, düzeltme gerektiğinde uyarma, bilgi ve rapor isteme yetkisine sahip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olmak.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4" w:val="left" w:leader="none"/>
              </w:tabs>
              <w:spacing w:line="240" w:lineRule="auto" w:before="4" w:after="0"/>
              <w:ind w:left="383" w:right="0" w:hanging="28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 YAKIN</w:t>
            </w:r>
            <w:r>
              <w:rPr>
                <w:b/>
                <w:spacing w:val="0"/>
                <w:sz w:val="22"/>
              </w:rPr>
              <w:t> </w:t>
            </w:r>
            <w:r>
              <w:rPr>
                <w:b/>
                <w:sz w:val="22"/>
              </w:rPr>
              <w:t>YÖNETİCİSİ</w:t>
            </w:r>
          </w:p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sz w:val="22"/>
              </w:rPr>
              <w:t>Meslek Yüksekokulu Müdürü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9" w:after="0"/>
              <w:ind w:left="326" w:right="0" w:hanging="22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ALTINDAKİ BAĞLI İŞ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UNVANLARI</w:t>
            </w:r>
          </w:p>
          <w:p>
            <w:pPr>
              <w:pStyle w:val="TableParagraph"/>
              <w:spacing w:line="240" w:lineRule="exact" w:before="5"/>
              <w:ind w:left="522"/>
              <w:rPr>
                <w:sz w:val="22"/>
              </w:rPr>
            </w:pPr>
            <w:r>
              <w:rPr>
                <w:sz w:val="22"/>
              </w:rPr>
              <w:t>Öğretim üyeleri, öğretim görevlileri ve bölüm sekreteri</w:t>
            </w:r>
          </w:p>
        </w:tc>
      </w:tr>
    </w:tbl>
    <w:p>
      <w:pPr>
        <w:spacing w:after="0" w:line="240" w:lineRule="exact"/>
        <w:rPr>
          <w:sz w:val="22"/>
        </w:rPr>
        <w:sectPr>
          <w:type w:val="continuous"/>
          <w:pgSz w:w="12240" w:h="15840"/>
          <w:pgMar w:top="540" w:bottom="280" w:left="1480" w:right="15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1"/>
        <w:gridCol w:w="4786"/>
      </w:tblGrid>
      <w:tr>
        <w:trPr>
          <w:trHeight w:val="2844" w:hRule="atLeast"/>
        </w:trPr>
        <w:tc>
          <w:tcPr>
            <w:tcW w:w="8997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74" w:val="left" w:leader="none"/>
                <w:tab w:pos="575" w:val="left" w:leader="none"/>
              </w:tabs>
              <w:spacing w:line="251" w:lineRule="exact" w:before="0" w:after="0"/>
              <w:ind w:left="574" w:right="0" w:hanging="375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BU İŞTE ÇALIŞANDA ARANAN</w:t>
            </w:r>
            <w:r>
              <w:rPr>
                <w:b/>
                <w:spacing w:val="-1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NİTELİKLER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79" w:val="left" w:leader="none"/>
              </w:tabs>
              <w:spacing w:line="244" w:lineRule="auto" w:before="5" w:after="0"/>
              <w:ind w:left="538" w:right="1035" w:firstLine="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657 Sayılı Devlet Memurları Kanunu’nda ve 2547 Sayılı Yüksek Öğretim Kanunu’nda belirtilen genel niteliklere sahip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79" w:val="left" w:leader="none"/>
              </w:tabs>
              <w:spacing w:line="247" w:lineRule="exact" w:before="3" w:after="0"/>
              <w:ind w:left="978" w:right="0" w:hanging="44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Görevinin gerektirdiği düzeyde iş deneyimine sahip</w:t>
            </w:r>
            <w:r>
              <w:rPr>
                <w:spacing w:val="-3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79" w:val="left" w:leader="none"/>
              </w:tabs>
              <w:spacing w:line="247" w:lineRule="exact" w:before="0" w:after="0"/>
              <w:ind w:left="978" w:right="0" w:hanging="44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Yöneticilik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niteliklerine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sahip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olmak;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sevk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idare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gereklerini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bilmek,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978" w:val="left" w:leader="none"/>
              </w:tabs>
              <w:spacing w:line="247" w:lineRule="auto" w:before="15" w:after="0"/>
              <w:ind w:left="538" w:right="310" w:firstLine="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Faaliyetlerin en iyi şekilde sürdürebilmesi için gerekli karar verme ve sorun çözme niteliklerine sahip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olmak.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6" w:val="left" w:leader="none"/>
                <w:tab w:pos="577" w:val="left" w:leader="none"/>
              </w:tabs>
              <w:spacing w:line="253" w:lineRule="exact" w:before="0" w:after="0"/>
              <w:ind w:left="576" w:right="0" w:hanging="377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SORUMLULUK</w:t>
            </w:r>
          </w:p>
          <w:p>
            <w:pPr>
              <w:pStyle w:val="TableParagraph"/>
              <w:spacing w:line="247" w:lineRule="auto" w:before="5"/>
              <w:ind w:left="255" w:right="114" w:firstLine="266"/>
              <w:rPr>
                <w:sz w:val="22"/>
              </w:rPr>
            </w:pPr>
            <w:r>
              <w:rPr>
                <w:w w:val="105"/>
                <w:sz w:val="22"/>
              </w:rPr>
              <w:t>Bölüm başkanı, yukarıda yazılı olan bütün bu görevleri kanunlara ve yönetmeliklere uygun olarak yerine getirirken, Meslek Yüksekokulu Müdürüne karşı sorumludur.</w:t>
            </w:r>
          </w:p>
        </w:tc>
      </w:tr>
      <w:tr>
        <w:trPr>
          <w:trHeight w:val="522" w:hRule="atLeast"/>
        </w:trPr>
        <w:tc>
          <w:tcPr>
            <w:tcW w:w="4211" w:type="dxa"/>
          </w:tcPr>
          <w:p>
            <w:pPr>
              <w:pStyle w:val="TableParagraph"/>
              <w:spacing w:before="130"/>
              <w:ind w:left="1371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ONAYLAYAN</w:t>
            </w:r>
          </w:p>
        </w:tc>
        <w:tc>
          <w:tcPr>
            <w:tcW w:w="4786" w:type="dxa"/>
          </w:tcPr>
          <w:p>
            <w:pPr>
              <w:pStyle w:val="TableParagraph"/>
              <w:spacing w:line="253" w:lineRule="exact"/>
              <w:ind w:left="960" w:right="951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Doç.Dr. Gökhan AYAZLAR</w:t>
            </w:r>
          </w:p>
          <w:p>
            <w:pPr>
              <w:pStyle w:val="TableParagraph"/>
              <w:spacing w:line="243" w:lineRule="exact" w:before="6"/>
              <w:ind w:left="960" w:right="951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Yüksekokul Müdürü</w:t>
            </w:r>
          </w:p>
        </w:tc>
      </w:tr>
    </w:tbl>
    <w:sectPr>
      <w:pgSz w:w="12240" w:h="15840"/>
      <w:pgMar w:top="540" w:bottom="280" w:left="14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574" w:hanging="376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538" w:hanging="441"/>
        <w:jc w:val="left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514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8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2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6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0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4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8" w:hanging="4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521" w:hanging="508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</w:rPr>
    </w:lvl>
    <w:lvl w:ilvl="2">
      <w:start w:val="0"/>
      <w:numFmt w:val="bullet"/>
      <w:lvlText w:val="•"/>
      <w:lvlJc w:val="left"/>
      <w:pPr>
        <w:ind w:left="1460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1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2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2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3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4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4" w:hanging="50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52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dc:title>Microsoft Word - 3-Bölüm Başkanı.docx</dc:title>
  <dcterms:created xsi:type="dcterms:W3CDTF">2019-08-08T08:48:05Z</dcterms:created>
  <dcterms:modified xsi:type="dcterms:W3CDTF">2019-08-08T08:48:05Z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